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F1CA" w14:textId="77777777" w:rsidR="00E326E1" w:rsidRPr="00E326E1" w:rsidRDefault="00E326E1" w:rsidP="00E326E1">
      <w:r w:rsidRPr="00E326E1">
        <w:rPr>
          <w:b/>
          <w:bCs/>
        </w:rPr>
        <w:t>Vorlage: Schreiben an Abgeordnete zur aktuellen Lage in Rojava</w:t>
      </w:r>
    </w:p>
    <w:p w14:paraId="0698B0B9" w14:textId="77777777" w:rsidR="00E326E1" w:rsidRPr="00E326E1" w:rsidRDefault="00E326E1" w:rsidP="00E326E1">
      <w:r w:rsidRPr="00E326E1">
        <w:t>[Dein Name]</w:t>
      </w:r>
    </w:p>
    <w:p w14:paraId="2AC0509F" w14:textId="77777777" w:rsidR="00E326E1" w:rsidRPr="00E326E1" w:rsidRDefault="00E326E1" w:rsidP="00E326E1">
      <w:r w:rsidRPr="00E326E1">
        <w:t>[Straße und Hausnummer]</w:t>
      </w:r>
    </w:p>
    <w:p w14:paraId="2EE1AC12" w14:textId="77777777" w:rsidR="00E326E1" w:rsidRPr="00E326E1" w:rsidRDefault="00E326E1" w:rsidP="00E326E1">
      <w:r w:rsidRPr="00E326E1">
        <w:t>[</w:t>
      </w:r>
      <w:proofErr w:type="gramStart"/>
      <w:r w:rsidRPr="00E326E1">
        <w:t>PLZ Ort</w:t>
      </w:r>
      <w:proofErr w:type="gramEnd"/>
      <w:r w:rsidRPr="00E326E1">
        <w:t>]</w:t>
      </w:r>
    </w:p>
    <w:p w14:paraId="2292ECE2" w14:textId="77777777" w:rsidR="00E326E1" w:rsidRPr="00E326E1" w:rsidRDefault="00E326E1" w:rsidP="00E326E1">
      <w:r w:rsidRPr="00E326E1">
        <w:t>[Datum]</w:t>
      </w:r>
    </w:p>
    <w:p w14:paraId="7996525F" w14:textId="77777777" w:rsidR="00E326E1" w:rsidRPr="00E326E1" w:rsidRDefault="00E326E1" w:rsidP="00E326E1">
      <w:r w:rsidRPr="00E326E1">
        <w:t>An [Name des Abgeordneten]</w:t>
      </w:r>
    </w:p>
    <w:p w14:paraId="16E2F02A" w14:textId="77777777" w:rsidR="00E326E1" w:rsidRPr="00E326E1" w:rsidRDefault="00E326E1" w:rsidP="00E326E1"/>
    <w:p w14:paraId="1B24333B" w14:textId="77777777" w:rsidR="00E326E1" w:rsidRPr="00E326E1" w:rsidRDefault="00E326E1" w:rsidP="00E326E1">
      <w:r w:rsidRPr="00E326E1">
        <w:t xml:space="preserve">Betreff: </w:t>
      </w:r>
      <w:r w:rsidRPr="00E326E1">
        <w:rPr>
          <w:i/>
          <w:iCs/>
        </w:rPr>
        <w:t>Aktuelle Lage in Rojava - Menschenrechte, Schutz der Zivilbevölkerung und Verantwortung der Bundesrepublik Deutschland</w:t>
      </w:r>
    </w:p>
    <w:p w14:paraId="56CE2C35" w14:textId="77777777" w:rsidR="00E326E1" w:rsidRPr="00E326E1" w:rsidRDefault="00E326E1" w:rsidP="00E326E1"/>
    <w:p w14:paraId="3E82DBEC" w14:textId="77777777" w:rsidR="00E326E1" w:rsidRPr="00E326E1" w:rsidRDefault="00E326E1" w:rsidP="00E326E1">
      <w:r w:rsidRPr="00E326E1">
        <w:t>Sehr geehrte*r Frau/Herr [Name],</w:t>
      </w:r>
    </w:p>
    <w:p w14:paraId="3ADE9453" w14:textId="77777777" w:rsidR="00E326E1" w:rsidRPr="00E326E1" w:rsidRDefault="00E326E1" w:rsidP="00E326E1">
      <w:r w:rsidRPr="00E326E1">
        <w:t>ich wende mich an Sie, um Sie auf die dramatische und sich weiter zuspitzende Lage im Nordosten Syriens (Rojava / Demokratisch Autonome Selbstverwaltung Nord- und Ostsyrien) aufmerksam zu machen. Seit dem 6. Januar kommt es zu einer massiven Eskalation der Gewalt durch bewaffnete Akteure, darunter Teile der sogenannten syrischen Übergangsregierung, die dschihadistische Organisation HTS (Hayat Tahrir al-Sham) sowie von der Türkei unterstützte Milizen. Diese Kräfte greifen gezielt kurdische Gebiete, Wohnviertel und zivile Infrastruktur an. Die Zivilbevölkerung wird bombardiert, vertrieben und getötet. Bereits Hunderttausende Menschen mussten ihre Heimat verlassen und befinden sich auf der Flucht, während gleichzeitig eine systematische Destabilisierung der gesamten Region betrieben wird.</w:t>
      </w:r>
    </w:p>
    <w:p w14:paraId="28DD61E0" w14:textId="77777777" w:rsidR="00E326E1" w:rsidRPr="00E326E1" w:rsidRDefault="00E326E1" w:rsidP="00E326E1">
      <w:r w:rsidRPr="00E326E1">
        <w:t>Besonders alarmierend ist, dass Krankenhäuser, medizinische Einrichtungen und humanitäre Organisationen ins Visier geraten sind. So wurden Einrichtungen des Kurdischen Roten Halbmonds (</w:t>
      </w:r>
      <w:proofErr w:type="spellStart"/>
      <w:r w:rsidRPr="00E326E1">
        <w:t>Heyva</w:t>
      </w:r>
      <w:proofErr w:type="spellEnd"/>
      <w:r w:rsidRPr="00E326E1">
        <w:t xml:space="preserve"> Sor a Kurd) angegriffen, medizinisches Personal wurde zeitweise entführt und konnte nur unter großer Gefahr wieder freikommen. In mehreren Städten mussten Verletzte unter Beschuss evakuiert werden, während Krankenhäuser überlastet oder beschädigt sind. Dies stellt einen klaren Verstoß gegen das humanitäre Völkerrecht dar, das den Schutz medizinischer Einrichtungen und von Helfer*innen ausdrücklich garantiert.</w:t>
      </w:r>
    </w:p>
    <w:p w14:paraId="405CA487" w14:textId="77777777" w:rsidR="00E326E1" w:rsidRPr="00E326E1" w:rsidRDefault="00E326E1" w:rsidP="00E326E1">
      <w:r w:rsidRPr="00E326E1">
        <w:t xml:space="preserve">Gleichzeitig gibt es zahlreiche Berichte über schwere Kriegsverbrechen durch dschihadistische und </w:t>
      </w:r>
      <w:proofErr w:type="spellStart"/>
      <w:r w:rsidRPr="00E326E1">
        <w:t>türkeinahe</w:t>
      </w:r>
      <w:proofErr w:type="spellEnd"/>
      <w:r w:rsidRPr="00E326E1">
        <w:t xml:space="preserve"> Milizen, darunter gezielte Tötungen, Folter und Enthauptungen kurdischer Kämpfer*innen sowie die Schändung von Gräbern jener Menschen, die 2014 ihr Leben im Kampf gegen den sogenannten Islamischen Staat (IS) gelassen haben. Diese Gewalt richtet sich nicht nur gegen bewaffnete Einheiten, sondern ist Teil einer Strategie, die darauf abzielt, kurdische Präsenz und Selbstverwaltung in der Region zu zerstören.</w:t>
      </w:r>
    </w:p>
    <w:p w14:paraId="2A7FC651" w14:textId="77777777" w:rsidR="00E326E1" w:rsidRPr="00E326E1" w:rsidRDefault="00E326E1" w:rsidP="00E326E1">
      <w:r w:rsidRPr="00E326E1">
        <w:t xml:space="preserve">Von besonderer internationaler Bedeutung ist zudem, dass im Zuge dieser Angriffe gezielt IS-Gefängnisse und Internierungslager angegriffen werden. Ziel dieser Operationen ist es offenkundig, tausende inhaftierte IS-Kämpfer und deren Unterstützer zu befreien. Sollte es zu Massenfluchten kommen, würde dies nicht nur die Region, sondern ganz Europa und darüber hinaus unmittelbar </w:t>
      </w:r>
      <w:r w:rsidRPr="00E326E1">
        <w:lastRenderedPageBreak/>
        <w:t>gefährden. Der IS ist eine transnationale Terrororganisation, deren Netzwerke und Anhänger auch in europäischen Staaten aktiv sind. Jede Freilassung radikalisierter Kämpfer erhöht die Gefahr neuer Anschläge, Rekrutierung und internationaler Destabilisierung erheblich. Der Schutz dieser Gefängnisse ist daher nicht nur eine lokale, sondern eine globale Sicherheitsfrage.</w:t>
      </w:r>
    </w:p>
    <w:p w14:paraId="13456364" w14:textId="77777777" w:rsidR="00E326E1" w:rsidRPr="00E326E1" w:rsidRDefault="00E326E1" w:rsidP="00E326E1">
      <w:r w:rsidRPr="00E326E1">
        <w:t>Auch die symbolträchtige Stadt Kobanê, die 2014 unter großen Opfern den Vormarsch des IS stoppte, wird erneut von dschihadistischen Kräften angegriffen. Dass ausgerechnet dieser Ort, der weltweit für den erfolgreichen Widerstand gegen den IS steht, wieder Ziel solcher Angriffe ist, zeigt die historische und politische Tragweite der aktuellen Eskalation.</w:t>
      </w:r>
    </w:p>
    <w:p w14:paraId="4A27A59A" w14:textId="77777777" w:rsidR="00E326E1" w:rsidRPr="00E326E1" w:rsidRDefault="00E326E1" w:rsidP="00E326E1">
      <w:r w:rsidRPr="00E326E1">
        <w:t>Vor diesem Hintergrund fordere ich Sie eindringlich auf, sich im Deutschen Bundestag und auf internationaler Ebene für folgende Punkte einzusetzen: für ein Ende jeglicher politischer, militärischer oder indirekter Unterstützung für islamistische und dschihadistische Akteure; für einen sofortigen Stopp aller deutschen Rüstungsexporte an die Türkei und andere Staaten oder Kräfte, die an diesen Angriffen beteiligt sind; für eine entschiedene diplomatische Initiative zugunsten eines sofortigen Waffenstillstands und des Schutzes der Zivilbevölkerung; sowie für verstärkte humanitäre Hilfe und internationale Schutzmechanismen für die Menschen in Nord- und Ostsyrien.</w:t>
      </w:r>
    </w:p>
    <w:p w14:paraId="6870F2FF" w14:textId="77777777" w:rsidR="00E326E1" w:rsidRPr="00E326E1" w:rsidRDefault="00E326E1" w:rsidP="00E326E1">
      <w:r w:rsidRPr="00E326E1">
        <w:t>Deutschland trägt als einflussreicher Akteur in Europa eine besondere Verantwortung, sich nicht mitschuldig an Krieg, Vertreibung und der Wiedererstarkung des IS zu machen. Ich bitte Sie daher nachdrücklich, diese Verantwortung wahrzunehmen und sich klar für Menschenrechte, Völkerrecht und den Schutz der Zivilbevölkerung in Rojava einzusetzen.</w:t>
      </w:r>
    </w:p>
    <w:p w14:paraId="045DD53C" w14:textId="77777777" w:rsidR="00E326E1" w:rsidRPr="00E326E1" w:rsidRDefault="00E326E1" w:rsidP="00E326E1">
      <w:r w:rsidRPr="00E326E1">
        <w:t>Mit freundlichen Grüßen</w:t>
      </w:r>
    </w:p>
    <w:p w14:paraId="49A493AB" w14:textId="77777777" w:rsidR="00E326E1" w:rsidRPr="00E326E1" w:rsidRDefault="00E326E1" w:rsidP="00E326E1">
      <w:r w:rsidRPr="00E326E1">
        <w:t>[Dein Name]</w:t>
      </w:r>
    </w:p>
    <w:p w14:paraId="43ABDAA8" w14:textId="77777777" w:rsidR="00EB009F" w:rsidRDefault="00EB009F"/>
    <w:sectPr w:rsidR="00EB009F" w:rsidSect="003F0A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E1"/>
    <w:rsid w:val="00287F05"/>
    <w:rsid w:val="003F0A6F"/>
    <w:rsid w:val="004520F9"/>
    <w:rsid w:val="00710C79"/>
    <w:rsid w:val="008520A4"/>
    <w:rsid w:val="008C3A4C"/>
    <w:rsid w:val="00911F03"/>
    <w:rsid w:val="009B7DBF"/>
    <w:rsid w:val="00E326E1"/>
    <w:rsid w:val="00EB009F"/>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4300"/>
  <w15:chartTrackingRefBased/>
  <w15:docId w15:val="{2200B9C3-6358-41EE-B93A-9F572A4B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0A6F"/>
  </w:style>
  <w:style w:type="paragraph" w:styleId="berschrift1">
    <w:name w:val="heading 1"/>
    <w:basedOn w:val="Standard"/>
    <w:next w:val="Standard"/>
    <w:link w:val="berschrift1Zchn"/>
    <w:uiPriority w:val="9"/>
    <w:qFormat/>
    <w:rsid w:val="00E326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E326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E326E1"/>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E326E1"/>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E326E1"/>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E326E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26E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326E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26E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26E1"/>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E326E1"/>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E326E1"/>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326E1"/>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E326E1"/>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E326E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26E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26E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26E1"/>
    <w:rPr>
      <w:rFonts w:eastAsiaTheme="majorEastAsia" w:cstheme="majorBidi"/>
      <w:color w:val="272727" w:themeColor="text1" w:themeTint="D8"/>
    </w:rPr>
  </w:style>
  <w:style w:type="paragraph" w:styleId="Titel">
    <w:name w:val="Title"/>
    <w:basedOn w:val="Standard"/>
    <w:next w:val="Standard"/>
    <w:link w:val="TitelZchn"/>
    <w:uiPriority w:val="10"/>
    <w:qFormat/>
    <w:rsid w:val="00E32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26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26E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26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26E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326E1"/>
    <w:rPr>
      <w:i/>
      <w:iCs/>
      <w:color w:val="404040" w:themeColor="text1" w:themeTint="BF"/>
    </w:rPr>
  </w:style>
  <w:style w:type="paragraph" w:styleId="Listenabsatz">
    <w:name w:val="List Paragraph"/>
    <w:basedOn w:val="Standard"/>
    <w:uiPriority w:val="34"/>
    <w:qFormat/>
    <w:rsid w:val="00E326E1"/>
    <w:pPr>
      <w:ind w:left="720"/>
      <w:contextualSpacing/>
    </w:pPr>
  </w:style>
  <w:style w:type="character" w:styleId="IntensiveHervorhebung">
    <w:name w:val="Intense Emphasis"/>
    <w:basedOn w:val="Absatz-Standardschriftart"/>
    <w:uiPriority w:val="21"/>
    <w:qFormat/>
    <w:rsid w:val="00E326E1"/>
    <w:rPr>
      <w:i/>
      <w:iCs/>
      <w:color w:val="365F91" w:themeColor="accent1" w:themeShade="BF"/>
    </w:rPr>
  </w:style>
  <w:style w:type="paragraph" w:styleId="IntensivesZitat">
    <w:name w:val="Intense Quote"/>
    <w:basedOn w:val="Standard"/>
    <w:next w:val="Standard"/>
    <w:link w:val="IntensivesZitatZchn"/>
    <w:uiPriority w:val="30"/>
    <w:qFormat/>
    <w:rsid w:val="00E326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E326E1"/>
    <w:rPr>
      <w:i/>
      <w:iCs/>
      <w:color w:val="365F91" w:themeColor="accent1" w:themeShade="BF"/>
    </w:rPr>
  </w:style>
  <w:style w:type="character" w:styleId="IntensiverVerweis">
    <w:name w:val="Intense Reference"/>
    <w:basedOn w:val="Absatz-Standardschriftart"/>
    <w:uiPriority w:val="32"/>
    <w:qFormat/>
    <w:rsid w:val="00E326E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3783</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dc:creator>
  <cp:keywords/>
  <dc:description/>
  <cp:lastModifiedBy>Mako</cp:lastModifiedBy>
  <cp:revision>1</cp:revision>
  <dcterms:created xsi:type="dcterms:W3CDTF">2026-01-22T07:55:00Z</dcterms:created>
  <dcterms:modified xsi:type="dcterms:W3CDTF">2026-01-22T07:56:00Z</dcterms:modified>
</cp:coreProperties>
</file>